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A3D" w:rsidRPr="0093411B" w:rsidRDefault="00441A3D" w:rsidP="00441A3D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93411B">
        <w:rPr>
          <w:b/>
          <w:bCs/>
          <w:color w:val="000000"/>
          <w:sz w:val="28"/>
          <w:szCs w:val="28"/>
        </w:rPr>
        <w:t>Администрация Новопятницкого сельсовета</w:t>
      </w:r>
    </w:p>
    <w:p w:rsidR="00441A3D" w:rsidRPr="0093411B" w:rsidRDefault="00441A3D" w:rsidP="00441A3D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93411B">
        <w:rPr>
          <w:b/>
          <w:bCs/>
          <w:color w:val="000000"/>
          <w:sz w:val="28"/>
          <w:szCs w:val="28"/>
        </w:rPr>
        <w:t>Уярского района Красноярского края</w:t>
      </w:r>
    </w:p>
    <w:p w:rsidR="00441A3D" w:rsidRPr="0093411B" w:rsidRDefault="00441A3D" w:rsidP="00441A3D">
      <w:pPr>
        <w:pStyle w:val="a3"/>
        <w:spacing w:before="0" w:beforeAutospacing="0" w:after="0"/>
        <w:jc w:val="center"/>
        <w:rPr>
          <w:sz w:val="28"/>
          <w:szCs w:val="28"/>
        </w:rPr>
      </w:pPr>
    </w:p>
    <w:p w:rsidR="00441A3D" w:rsidRPr="0093411B" w:rsidRDefault="00441A3D" w:rsidP="00441A3D">
      <w:pPr>
        <w:pStyle w:val="a3"/>
        <w:pBdr>
          <w:bottom w:val="double" w:sz="2" w:space="1" w:color="000000"/>
        </w:pBdr>
        <w:spacing w:before="0" w:beforeAutospacing="0" w:after="0"/>
        <w:jc w:val="center"/>
        <w:rPr>
          <w:sz w:val="28"/>
          <w:szCs w:val="28"/>
        </w:rPr>
      </w:pPr>
      <w:r w:rsidRPr="0093411B">
        <w:rPr>
          <w:b/>
          <w:bCs/>
          <w:color w:val="000000"/>
          <w:sz w:val="28"/>
          <w:szCs w:val="28"/>
        </w:rPr>
        <w:t xml:space="preserve">ПОСТАНОВЛЕНИЕ </w:t>
      </w:r>
    </w:p>
    <w:p w:rsidR="00441A3D" w:rsidRPr="0093411B" w:rsidRDefault="00441A3D" w:rsidP="00441A3D">
      <w:pPr>
        <w:pStyle w:val="a3"/>
        <w:spacing w:before="0" w:beforeAutospacing="0" w:after="0"/>
        <w:rPr>
          <w:sz w:val="28"/>
          <w:szCs w:val="28"/>
        </w:rPr>
      </w:pPr>
    </w:p>
    <w:p w:rsidR="00441A3D" w:rsidRPr="0093411B" w:rsidRDefault="00441A3D" w:rsidP="00441A3D">
      <w:pPr>
        <w:pStyle w:val="a3"/>
        <w:spacing w:before="0" w:beforeAutospacing="0" w:after="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28.12.2024</w:t>
      </w:r>
      <w:r w:rsidRPr="0093411B">
        <w:rPr>
          <w:b/>
          <w:bCs/>
          <w:color w:val="000000"/>
          <w:sz w:val="28"/>
          <w:szCs w:val="28"/>
        </w:rPr>
        <w:t xml:space="preserve">г.                         </w:t>
      </w:r>
      <w:proofErr w:type="spellStart"/>
      <w:r w:rsidRPr="0093411B">
        <w:rPr>
          <w:b/>
          <w:bCs/>
          <w:color w:val="000000"/>
          <w:sz w:val="28"/>
          <w:szCs w:val="28"/>
        </w:rPr>
        <w:t>с</w:t>
      </w:r>
      <w:proofErr w:type="gramStart"/>
      <w:r w:rsidRPr="0093411B">
        <w:rPr>
          <w:b/>
          <w:bCs/>
          <w:color w:val="000000"/>
          <w:sz w:val="28"/>
          <w:szCs w:val="28"/>
        </w:rPr>
        <w:t>.Н</w:t>
      </w:r>
      <w:proofErr w:type="gramEnd"/>
      <w:r w:rsidRPr="0093411B">
        <w:rPr>
          <w:b/>
          <w:bCs/>
          <w:color w:val="000000"/>
          <w:sz w:val="28"/>
          <w:szCs w:val="28"/>
        </w:rPr>
        <w:t>овопятницкое</w:t>
      </w:r>
      <w:proofErr w:type="spellEnd"/>
      <w:r w:rsidRPr="0093411B">
        <w:rPr>
          <w:b/>
          <w:bCs/>
          <w:color w:val="000000"/>
          <w:sz w:val="28"/>
          <w:szCs w:val="28"/>
        </w:rPr>
        <w:t xml:space="preserve">                                 №</w:t>
      </w:r>
      <w:r>
        <w:rPr>
          <w:b/>
          <w:bCs/>
          <w:color w:val="000000"/>
          <w:sz w:val="28"/>
          <w:szCs w:val="28"/>
        </w:rPr>
        <w:t xml:space="preserve"> 39</w:t>
      </w:r>
      <w:r w:rsidRPr="0093411B">
        <w:rPr>
          <w:b/>
          <w:bCs/>
          <w:color w:val="000000"/>
          <w:sz w:val="28"/>
          <w:szCs w:val="28"/>
        </w:rPr>
        <w:t>-П</w:t>
      </w:r>
    </w:p>
    <w:p w:rsidR="00293F2B" w:rsidRDefault="00293F2B"/>
    <w:p w:rsidR="00441A3D" w:rsidRPr="00441A3D" w:rsidRDefault="00441A3D" w:rsidP="00441A3D">
      <w:pPr>
        <w:pStyle w:val="ConsPlusTitle"/>
        <w:widowControl/>
        <w:outlineLvl w:val="0"/>
      </w:pPr>
      <w:r w:rsidRPr="00441A3D">
        <w:t>Об утверждении Регламента работы</w:t>
      </w:r>
    </w:p>
    <w:p w:rsidR="00441A3D" w:rsidRDefault="00441A3D" w:rsidP="00441A3D">
      <w:pPr>
        <w:pStyle w:val="ConsPlusTitle"/>
        <w:widowControl/>
        <w:outlineLvl w:val="0"/>
      </w:pPr>
      <w:r w:rsidRPr="00441A3D">
        <w:t xml:space="preserve">административной комиссии  </w:t>
      </w:r>
    </w:p>
    <w:p w:rsidR="00441A3D" w:rsidRDefault="00441A3D" w:rsidP="00441A3D">
      <w:pPr>
        <w:pStyle w:val="ConsPlusTitle"/>
        <w:widowControl/>
        <w:outlineLvl w:val="0"/>
      </w:pPr>
      <w:r w:rsidRPr="00441A3D">
        <w:t xml:space="preserve">МО  </w:t>
      </w:r>
      <w:proofErr w:type="spellStart"/>
      <w:r w:rsidRPr="00441A3D">
        <w:t>Новопятницкий</w:t>
      </w:r>
      <w:proofErr w:type="spellEnd"/>
      <w:r w:rsidRPr="00441A3D">
        <w:t xml:space="preserve">  сельсовет</w:t>
      </w:r>
    </w:p>
    <w:p w:rsidR="00441A3D" w:rsidRDefault="00441A3D" w:rsidP="00441A3D">
      <w:pPr>
        <w:pStyle w:val="ConsPlusTitle"/>
        <w:widowControl/>
        <w:outlineLvl w:val="0"/>
      </w:pPr>
    </w:p>
    <w:p w:rsidR="004F709E" w:rsidRDefault="004F709E" w:rsidP="00441A3D">
      <w:pPr>
        <w:pStyle w:val="ConsPlusTitle"/>
        <w:widowControl/>
        <w:outlineLvl w:val="0"/>
      </w:pPr>
    </w:p>
    <w:p w:rsidR="004F709E" w:rsidRDefault="004F709E" w:rsidP="00441A3D">
      <w:pPr>
        <w:pStyle w:val="ConsPlusTitle"/>
        <w:widowControl/>
        <w:outlineLvl w:val="0"/>
      </w:pPr>
    </w:p>
    <w:p w:rsidR="00441A3D" w:rsidRPr="00441A3D" w:rsidRDefault="00441A3D" w:rsidP="00441A3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441A3D">
        <w:rPr>
          <w:rFonts w:ascii="Times New Roman" w:hAnsi="Times New Roman" w:cs="Times New Roman"/>
          <w:sz w:val="28"/>
          <w:szCs w:val="28"/>
        </w:rPr>
        <w:t>В соответствии с Кодексом Российской Федерации об административных правонарушениях, Федеральным законом от 06.10.2003   № 131-ФЗ «Об общих принципах организации местного самоуправления в Российской Федерации», частью 1 статьи 7 Законом Красноярского края от 23.04.2009 № 8-3168 «Об административных комиссиях в Красноярском крае», Законом Красноярского края от 23.04.2009 № 8-3170 «</w:t>
      </w:r>
      <w:r w:rsidRPr="00441A3D">
        <w:rPr>
          <w:rFonts w:ascii="Times New Roman" w:hAnsi="Times New Roman" w:cs="Times New Roman"/>
          <w:bCs/>
          <w:sz w:val="28"/>
          <w:szCs w:val="28"/>
        </w:rPr>
        <w:t>О наделении органов местного самоуправления муниципальных образований края государственными полномочиями по созданию и обеспечению деятельности</w:t>
      </w:r>
      <w:proofErr w:type="gramEnd"/>
      <w:r w:rsidRPr="00441A3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41A3D">
        <w:rPr>
          <w:rFonts w:ascii="Times New Roman" w:hAnsi="Times New Roman" w:cs="Times New Roman"/>
          <w:sz w:val="28"/>
          <w:szCs w:val="28"/>
        </w:rPr>
        <w:t>административной комиссии», руководствуясь стать</w:t>
      </w:r>
      <w:r>
        <w:rPr>
          <w:rFonts w:ascii="Times New Roman" w:hAnsi="Times New Roman" w:cs="Times New Roman"/>
          <w:sz w:val="28"/>
          <w:szCs w:val="28"/>
        </w:rPr>
        <w:t>ями Ус</w:t>
      </w:r>
      <w:r w:rsidRPr="00441A3D">
        <w:rPr>
          <w:rFonts w:ascii="Times New Roman" w:hAnsi="Times New Roman" w:cs="Times New Roman"/>
          <w:sz w:val="28"/>
          <w:szCs w:val="28"/>
        </w:rPr>
        <w:t xml:space="preserve">тава </w:t>
      </w:r>
      <w:r>
        <w:rPr>
          <w:rFonts w:ascii="Times New Roman" w:hAnsi="Times New Roman" w:cs="Times New Roman"/>
          <w:sz w:val="28"/>
          <w:szCs w:val="28"/>
        </w:rPr>
        <w:t>Новопятницкого сельсовета</w:t>
      </w:r>
      <w:r w:rsidRPr="00441A3D">
        <w:rPr>
          <w:rFonts w:ascii="Times New Roman" w:hAnsi="Times New Roman" w:cs="Times New Roman"/>
          <w:i/>
          <w:sz w:val="28"/>
          <w:szCs w:val="28"/>
        </w:rPr>
        <w:t>, ПОСТАНОВЛЯЮ:</w:t>
      </w:r>
    </w:p>
    <w:p w:rsidR="00441A3D" w:rsidRPr="00441A3D" w:rsidRDefault="00441A3D" w:rsidP="004F709E">
      <w:pPr>
        <w:pStyle w:val="ConsPlusTitle"/>
        <w:ind w:firstLine="709"/>
        <w:jc w:val="both"/>
        <w:outlineLvl w:val="0"/>
        <w:rPr>
          <w:b w:val="0"/>
          <w:bCs w:val="0"/>
          <w:sz w:val="28"/>
          <w:szCs w:val="28"/>
        </w:rPr>
      </w:pPr>
      <w:r w:rsidRPr="00441A3D">
        <w:rPr>
          <w:b w:val="0"/>
          <w:bCs w:val="0"/>
          <w:sz w:val="28"/>
          <w:szCs w:val="28"/>
        </w:rPr>
        <w:t xml:space="preserve">1. Утвердить Регламент работы административной комиссии </w:t>
      </w:r>
      <w:r>
        <w:rPr>
          <w:b w:val="0"/>
          <w:bCs w:val="0"/>
          <w:sz w:val="28"/>
          <w:szCs w:val="28"/>
        </w:rPr>
        <w:t xml:space="preserve">  Новопятницк</w:t>
      </w:r>
      <w:r w:rsidR="004F709E">
        <w:rPr>
          <w:b w:val="0"/>
          <w:bCs w:val="0"/>
          <w:sz w:val="28"/>
          <w:szCs w:val="28"/>
        </w:rPr>
        <w:t xml:space="preserve">ого </w:t>
      </w:r>
      <w:r>
        <w:rPr>
          <w:b w:val="0"/>
          <w:bCs w:val="0"/>
          <w:sz w:val="28"/>
          <w:szCs w:val="28"/>
        </w:rPr>
        <w:t xml:space="preserve"> сельсовет</w:t>
      </w:r>
      <w:r w:rsidR="004F709E">
        <w:rPr>
          <w:b w:val="0"/>
          <w:bCs w:val="0"/>
          <w:sz w:val="28"/>
          <w:szCs w:val="28"/>
        </w:rPr>
        <w:t>а</w:t>
      </w:r>
      <w:r w:rsidRPr="00441A3D">
        <w:rPr>
          <w:b w:val="0"/>
          <w:bCs w:val="0"/>
          <w:sz w:val="28"/>
          <w:szCs w:val="28"/>
        </w:rPr>
        <w:t xml:space="preserve"> согласно приложению.</w:t>
      </w:r>
    </w:p>
    <w:p w:rsidR="00441A3D" w:rsidRPr="00441A3D" w:rsidRDefault="00441A3D" w:rsidP="004F709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A3D">
        <w:rPr>
          <w:rFonts w:ascii="Times New Roman" w:hAnsi="Times New Roman" w:cs="Times New Roman"/>
          <w:sz w:val="28"/>
          <w:szCs w:val="28"/>
        </w:rPr>
        <w:t>2. Опубликовать настоящее Постановление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41A3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общественно политической  газете  Уярского  района  ВПЕРЕД.</w:t>
      </w:r>
    </w:p>
    <w:p w:rsidR="00441A3D" w:rsidRPr="00441A3D" w:rsidRDefault="00441A3D" w:rsidP="004F709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A3D">
        <w:rPr>
          <w:rFonts w:ascii="Times New Roman" w:hAnsi="Times New Roman" w:cs="Times New Roman"/>
          <w:sz w:val="28"/>
          <w:szCs w:val="28"/>
        </w:rPr>
        <w:t xml:space="preserve">3. Контроль за выполнением настоящего </w:t>
      </w:r>
      <w:r w:rsidRPr="00441A3D">
        <w:rPr>
          <w:rFonts w:ascii="Times New Roman" w:hAnsi="Times New Roman" w:cs="Times New Roman"/>
          <w:i/>
          <w:sz w:val="28"/>
          <w:szCs w:val="28"/>
        </w:rPr>
        <w:t>Постановлени</w:t>
      </w:r>
      <w:r>
        <w:rPr>
          <w:rFonts w:ascii="Times New Roman" w:hAnsi="Times New Roman" w:cs="Times New Roman"/>
          <w:i/>
          <w:sz w:val="28"/>
          <w:szCs w:val="28"/>
        </w:rPr>
        <w:t>я</w:t>
      </w:r>
      <w:r w:rsidRPr="00441A3D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 заместителя  главы  сельсовета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A3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41A3D" w:rsidRPr="00441A3D" w:rsidRDefault="00441A3D" w:rsidP="004F709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A3D">
        <w:rPr>
          <w:rFonts w:ascii="Times New Roman" w:hAnsi="Times New Roman" w:cs="Times New Roman"/>
          <w:sz w:val="28"/>
          <w:szCs w:val="28"/>
        </w:rPr>
        <w:t>4. Постановление вступает в силу со дня официального опубликовани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41A3D">
        <w:rPr>
          <w:rFonts w:ascii="Times New Roman" w:hAnsi="Times New Roman" w:cs="Times New Roman"/>
          <w:sz w:val="28"/>
          <w:szCs w:val="28"/>
        </w:rPr>
        <w:t>.</w:t>
      </w:r>
    </w:p>
    <w:p w:rsidR="00441A3D" w:rsidRPr="00441A3D" w:rsidRDefault="00441A3D" w:rsidP="00441A3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41A3D" w:rsidRPr="00441A3D" w:rsidRDefault="00441A3D" w:rsidP="00441A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41A3D" w:rsidRPr="00441A3D" w:rsidRDefault="00441A3D" w:rsidP="00441A3D">
      <w:pPr>
        <w:jc w:val="both"/>
        <w:rPr>
          <w:rFonts w:ascii="Times New Roman" w:hAnsi="Times New Roman" w:cs="Times New Roman"/>
          <w:sz w:val="28"/>
          <w:szCs w:val="28"/>
        </w:rPr>
      </w:pPr>
      <w:r w:rsidRPr="00441A3D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 xml:space="preserve">Новопятницкого сельсовета </w:t>
      </w:r>
      <w:r w:rsidRPr="00441A3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F709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41A3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А.А.Соболев </w:t>
      </w:r>
    </w:p>
    <w:p w:rsidR="00441A3D" w:rsidRPr="00441A3D" w:rsidRDefault="00441A3D" w:rsidP="00441A3D">
      <w:pPr>
        <w:autoSpaceDE w:val="0"/>
        <w:autoSpaceDN w:val="0"/>
        <w:adjustRightInd w:val="0"/>
        <w:ind w:firstLine="7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41A3D" w:rsidRPr="00441A3D" w:rsidRDefault="00441A3D" w:rsidP="00441A3D">
      <w:pPr>
        <w:autoSpaceDE w:val="0"/>
        <w:autoSpaceDN w:val="0"/>
        <w:adjustRightInd w:val="0"/>
        <w:ind w:firstLine="72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41A3D" w:rsidRPr="00441A3D" w:rsidRDefault="00441A3D" w:rsidP="00441A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iCs/>
          <w:sz w:val="28"/>
          <w:szCs w:val="28"/>
        </w:rPr>
      </w:pPr>
    </w:p>
    <w:p w:rsidR="00441A3D" w:rsidRDefault="00441A3D" w:rsidP="00441A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iCs/>
          <w:sz w:val="28"/>
          <w:szCs w:val="28"/>
        </w:rPr>
      </w:pPr>
    </w:p>
    <w:p w:rsidR="004F709E" w:rsidRDefault="004F709E" w:rsidP="00441A3D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iCs/>
          <w:sz w:val="28"/>
          <w:szCs w:val="28"/>
        </w:rPr>
      </w:pPr>
    </w:p>
    <w:p w:rsidR="004F709E" w:rsidRDefault="00441A3D" w:rsidP="004F709E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E25564">
        <w:rPr>
          <w:rFonts w:ascii="Times New Roman" w:hAnsi="Times New Roman" w:cs="Times New Roman"/>
          <w:iCs/>
          <w:sz w:val="24"/>
          <w:szCs w:val="24"/>
        </w:rPr>
        <w:lastRenderedPageBreak/>
        <w:t>Приложение</w:t>
      </w:r>
    </w:p>
    <w:p w:rsidR="00441A3D" w:rsidRPr="00E25564" w:rsidRDefault="00441A3D" w:rsidP="004F709E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E25564">
        <w:rPr>
          <w:rFonts w:ascii="Times New Roman" w:hAnsi="Times New Roman" w:cs="Times New Roman"/>
          <w:iCs/>
          <w:sz w:val="24"/>
          <w:szCs w:val="24"/>
        </w:rPr>
        <w:t xml:space="preserve"> к Постановлению  №39  28.12.2024</w:t>
      </w:r>
      <w:r w:rsidR="004F709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25564" w:rsidRPr="00E25564">
        <w:rPr>
          <w:rFonts w:ascii="Times New Roman" w:hAnsi="Times New Roman" w:cs="Times New Roman"/>
          <w:iCs/>
          <w:sz w:val="24"/>
          <w:szCs w:val="24"/>
        </w:rPr>
        <w:t>года</w:t>
      </w:r>
    </w:p>
    <w:p w:rsidR="004F709E" w:rsidRDefault="004F709E" w:rsidP="00E25564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41A3D" w:rsidRPr="00E25564" w:rsidRDefault="00E25564" w:rsidP="00E25564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25564">
        <w:rPr>
          <w:rFonts w:ascii="Times New Roman" w:hAnsi="Times New Roman" w:cs="Times New Roman"/>
          <w:b/>
          <w:sz w:val="28"/>
          <w:szCs w:val="28"/>
        </w:rPr>
        <w:t>РЕГ</w:t>
      </w:r>
      <w:r w:rsidR="00441A3D" w:rsidRPr="00E25564">
        <w:rPr>
          <w:rFonts w:ascii="Times New Roman" w:hAnsi="Times New Roman" w:cs="Times New Roman"/>
          <w:b/>
          <w:sz w:val="28"/>
          <w:szCs w:val="28"/>
        </w:rPr>
        <w:t>ЛАМЕНТ РАБОТЫ</w:t>
      </w:r>
    </w:p>
    <w:p w:rsidR="00441A3D" w:rsidRPr="00E25564" w:rsidRDefault="00441A3D" w:rsidP="00E25564">
      <w:pPr>
        <w:pStyle w:val="ConsPlusTitle"/>
        <w:widowControl/>
        <w:ind w:firstLine="720"/>
        <w:jc w:val="center"/>
        <w:outlineLvl w:val="0"/>
        <w:rPr>
          <w:sz w:val="28"/>
          <w:szCs w:val="28"/>
        </w:rPr>
      </w:pPr>
      <w:r w:rsidRPr="00E25564">
        <w:rPr>
          <w:sz w:val="28"/>
          <w:szCs w:val="28"/>
        </w:rPr>
        <w:t>АДМИНИСТРАТИВНОЙ КОМИССИИ</w:t>
      </w:r>
    </w:p>
    <w:p w:rsidR="00441A3D" w:rsidRPr="00441A3D" w:rsidRDefault="00E25564" w:rsidP="00E25564">
      <w:pPr>
        <w:pStyle w:val="ConsPlusTitle"/>
        <w:widowControl/>
        <w:ind w:firstLine="720"/>
        <w:jc w:val="center"/>
        <w:outlineLvl w:val="0"/>
        <w:rPr>
          <w:b w:val="0"/>
          <w:bCs w:val="0"/>
          <w:i/>
          <w:sz w:val="28"/>
          <w:szCs w:val="28"/>
        </w:rPr>
      </w:pPr>
      <w:r>
        <w:rPr>
          <w:bCs w:val="0"/>
          <w:sz w:val="28"/>
          <w:szCs w:val="28"/>
        </w:rPr>
        <w:t>В</w:t>
      </w:r>
      <w:r w:rsidR="00441A3D" w:rsidRPr="00E25564">
        <w:rPr>
          <w:bCs w:val="0"/>
          <w:sz w:val="28"/>
          <w:szCs w:val="28"/>
        </w:rPr>
        <w:t xml:space="preserve"> </w:t>
      </w:r>
      <w:r w:rsidRPr="00E25564">
        <w:rPr>
          <w:bCs w:val="0"/>
          <w:sz w:val="28"/>
          <w:szCs w:val="28"/>
        </w:rPr>
        <w:t>НОВОПЯТНИЦКОМ  СЕЛЬСОВЕТЕ</w:t>
      </w:r>
    </w:p>
    <w:p w:rsidR="00441A3D" w:rsidRPr="00441A3D" w:rsidRDefault="00441A3D" w:rsidP="00441A3D">
      <w:pPr>
        <w:autoSpaceDE w:val="0"/>
        <w:autoSpaceDN w:val="0"/>
        <w:adjustRightInd w:val="0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4F709E">
        <w:rPr>
          <w:rFonts w:ascii="Times New Roman" w:hAnsi="Times New Roman" w:cs="Times New Roman"/>
          <w:sz w:val="24"/>
          <w:szCs w:val="24"/>
        </w:rPr>
        <w:t>Настоящий Регламент разработан в соответствии с Кодексом Российской Федерации об административных правонарушениях, Федеральным законом от 06.10.2003 № 131-ФЗ «Об общих принципах организации местного самоуправления в Российской Федерации», законами Красноярского края от 23.04.2009 № 8-3168 «Об административных комиссиях в Красноярском крае», от 23.04.2009 № 8-3170 «</w:t>
      </w:r>
      <w:r w:rsidRPr="004F709E">
        <w:rPr>
          <w:rFonts w:ascii="Times New Roman" w:hAnsi="Times New Roman" w:cs="Times New Roman"/>
          <w:bCs/>
          <w:sz w:val="24"/>
          <w:szCs w:val="24"/>
        </w:rPr>
        <w:t xml:space="preserve">О наделении органов местного самоуправления муниципальных образований края государственными полномочиями по созданию и обеспечению деятельности административной комиссии», </w:t>
      </w:r>
      <w:r w:rsidRPr="004F709E">
        <w:rPr>
          <w:rFonts w:ascii="Times New Roman" w:hAnsi="Times New Roman" w:cs="Times New Roman"/>
          <w:sz w:val="24"/>
          <w:szCs w:val="24"/>
        </w:rPr>
        <w:t>и определяет</w:t>
      </w:r>
      <w:proofErr w:type="gramEnd"/>
      <w:r w:rsidRPr="004F709E">
        <w:rPr>
          <w:rFonts w:ascii="Times New Roman" w:hAnsi="Times New Roman" w:cs="Times New Roman"/>
          <w:sz w:val="24"/>
          <w:szCs w:val="24"/>
        </w:rPr>
        <w:t xml:space="preserve"> порядок деятельности административной комиссии </w:t>
      </w:r>
      <w:r w:rsidR="00E25564" w:rsidRPr="004F709E">
        <w:rPr>
          <w:rFonts w:ascii="Times New Roman" w:hAnsi="Times New Roman" w:cs="Times New Roman"/>
          <w:sz w:val="24"/>
          <w:szCs w:val="24"/>
        </w:rPr>
        <w:t>Новопятницкого сельсовета</w:t>
      </w:r>
      <w:r w:rsidRPr="004F709E">
        <w:rPr>
          <w:rFonts w:ascii="Times New Roman" w:hAnsi="Times New Roman" w:cs="Times New Roman"/>
          <w:sz w:val="24"/>
          <w:szCs w:val="24"/>
        </w:rPr>
        <w:t>, в том числе порядок созыва заседаний административной комиссии и их периодичность, принятия и исполнения решений, полномочия членов административной комиссии.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F709E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outlineLvl w:val="1"/>
        <w:rPr>
          <w:rFonts w:ascii="Times New Roman" w:hAnsi="Times New Roman" w:cs="Times New Roman"/>
          <w:sz w:val="24"/>
          <w:szCs w:val="24"/>
        </w:rPr>
      </w:pP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 xml:space="preserve">1.1. Административная комиссия </w:t>
      </w:r>
      <w:r w:rsidR="00E25564" w:rsidRPr="004F709E">
        <w:rPr>
          <w:rFonts w:ascii="Times New Roman" w:hAnsi="Times New Roman" w:cs="Times New Roman"/>
          <w:sz w:val="24"/>
          <w:szCs w:val="24"/>
        </w:rPr>
        <w:t xml:space="preserve">Новопятницкого сельсовета </w:t>
      </w:r>
      <w:r w:rsidRPr="004F709E">
        <w:rPr>
          <w:rFonts w:ascii="Times New Roman" w:hAnsi="Times New Roman" w:cs="Times New Roman"/>
          <w:sz w:val="24"/>
          <w:szCs w:val="24"/>
        </w:rPr>
        <w:t xml:space="preserve"> (далее - административная комиссия) является постоянно действующим коллегиальным органом, созданным в порядке, установленном законами Красноярского края, для рассмотрения дел и составления протоколов об административных правонарушениях, в случаях, предусмотренных законом Красноярского края от 02.10.2008 № 7-2161 «</w:t>
      </w:r>
      <w:r w:rsidRPr="004F709E">
        <w:rPr>
          <w:rFonts w:ascii="Times New Roman" w:hAnsi="Times New Roman" w:cs="Times New Roman"/>
          <w:bCs/>
          <w:sz w:val="24"/>
          <w:szCs w:val="24"/>
        </w:rPr>
        <w:t xml:space="preserve">Об административных правонарушениях». 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 xml:space="preserve">1.2. Административная комиссия не является органом администрации </w:t>
      </w:r>
      <w:r w:rsidR="00E25564" w:rsidRPr="004F709E">
        <w:rPr>
          <w:rFonts w:ascii="Times New Roman" w:hAnsi="Times New Roman" w:cs="Times New Roman"/>
          <w:sz w:val="24"/>
          <w:szCs w:val="24"/>
        </w:rPr>
        <w:t>Новопятницкого сельсовета</w:t>
      </w:r>
      <w:r w:rsidRPr="004F709E">
        <w:rPr>
          <w:rFonts w:ascii="Times New Roman" w:hAnsi="Times New Roman" w:cs="Times New Roman"/>
          <w:sz w:val="24"/>
          <w:szCs w:val="24"/>
        </w:rPr>
        <w:t xml:space="preserve"> и осуществляет свою деятельность в пределах полномочий, установленных законодательством Российской Федерации и законами Красноярского края.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1.3. Административная комиссия не является юридическим лицом.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1.4. Деятельность административной комиссии основывается на принципах законности, независимости ее членов, гласности, равенства физических и юридических лиц перед законом, презумпции невиновности, свободного обсуждения и коллективного решения вопросов, регулярной отчетности перед главой муниципального образования.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 xml:space="preserve">1.5. Административная комиссия руководствуется в своей деятельности законодательством Российской Федерации, законами Красноярского края, муниципальными правовыми актами   </w:t>
      </w:r>
      <w:r w:rsidR="00E25564" w:rsidRPr="004F709E">
        <w:rPr>
          <w:rFonts w:ascii="Times New Roman" w:hAnsi="Times New Roman" w:cs="Times New Roman"/>
          <w:sz w:val="24"/>
          <w:szCs w:val="24"/>
        </w:rPr>
        <w:t>Новопятницкого сельсовета</w:t>
      </w:r>
      <w:r w:rsidRPr="004F709E">
        <w:rPr>
          <w:rFonts w:ascii="Times New Roman" w:hAnsi="Times New Roman" w:cs="Times New Roman"/>
          <w:sz w:val="24"/>
          <w:szCs w:val="24"/>
        </w:rPr>
        <w:t>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1.6. Административная комиссия имеет круглую печать, штампы и бланки со своим наименованием.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1.7. Административная комисси</w:t>
      </w:r>
      <w:r w:rsidR="00E25564" w:rsidRPr="004F709E">
        <w:rPr>
          <w:rFonts w:ascii="Times New Roman" w:hAnsi="Times New Roman" w:cs="Times New Roman"/>
          <w:sz w:val="24"/>
          <w:szCs w:val="24"/>
        </w:rPr>
        <w:t xml:space="preserve">я  ежеквартально </w:t>
      </w:r>
      <w:r w:rsidRPr="004F709E">
        <w:rPr>
          <w:rFonts w:ascii="Times New Roman" w:hAnsi="Times New Roman" w:cs="Times New Roman"/>
          <w:sz w:val="24"/>
          <w:szCs w:val="24"/>
        </w:rPr>
        <w:t xml:space="preserve"> отчитывается перед главой муниципального образования о проделанной работе.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F709E">
        <w:rPr>
          <w:rFonts w:ascii="Times New Roman" w:hAnsi="Times New Roman" w:cs="Times New Roman"/>
          <w:b/>
          <w:sz w:val="24"/>
          <w:szCs w:val="24"/>
        </w:rPr>
        <w:lastRenderedPageBreak/>
        <w:t>2. Цели деятельности и задачи административной комиссии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outlineLvl w:val="1"/>
        <w:rPr>
          <w:rFonts w:ascii="Times New Roman" w:hAnsi="Times New Roman" w:cs="Times New Roman"/>
          <w:sz w:val="24"/>
          <w:szCs w:val="24"/>
        </w:rPr>
      </w:pP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2.1. Административная комиссия создается в целях рассмотрения дел об административных правонарушениях в соответствии с подведомственностью дел, предусмотренной действующим законодательством об административных правонарушениях и составления протоколов об административных правонарушениях, в случаях, предусмотренных Законом Красноярского края от 02.10.2008 № 7-2161 «Об административных правонарушениях».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2.2. Задачами деятельности административной комиссии является всестороннее, полное, объективное и своевременное выяснение обстоятельств каждого дела об административном правонарушении, разрешение его в соответствии с действующим законодательством, обеспечение исполнения вынесенного постановления, а также выявления причин и условий, способствующих совершению административных правонарушений.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F709E">
        <w:rPr>
          <w:rFonts w:ascii="Times New Roman" w:hAnsi="Times New Roman" w:cs="Times New Roman"/>
          <w:b/>
          <w:sz w:val="24"/>
          <w:szCs w:val="24"/>
        </w:rPr>
        <w:t>3. Состав административной комиссии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outlineLvl w:val="1"/>
        <w:rPr>
          <w:rFonts w:ascii="Times New Roman" w:hAnsi="Times New Roman" w:cs="Times New Roman"/>
          <w:sz w:val="24"/>
          <w:szCs w:val="24"/>
        </w:rPr>
      </w:pP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 xml:space="preserve">3.1. В состав административной комиссии включаются граждане Российской Федерации, имеющие высшее или среднее профессиональное образование. </w:t>
      </w:r>
      <w:r w:rsidRPr="004F709E">
        <w:rPr>
          <w:rFonts w:ascii="Times New Roman" w:hAnsi="Times New Roman" w:cs="Times New Roman"/>
          <w:bCs/>
          <w:sz w:val="24"/>
          <w:szCs w:val="24"/>
        </w:rPr>
        <w:t>Ответственный секретарь административной комиссии, как правило, должны иметь юридическое образование.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4F709E">
        <w:rPr>
          <w:rFonts w:ascii="Times New Roman" w:hAnsi="Times New Roman" w:cs="Times New Roman"/>
          <w:bCs/>
          <w:sz w:val="24"/>
          <w:szCs w:val="24"/>
        </w:rPr>
        <w:t xml:space="preserve">3.2. Председатель, заместитель председателя, ответственный </w:t>
      </w:r>
      <w:proofErr w:type="gramStart"/>
      <w:r w:rsidRPr="004F709E">
        <w:rPr>
          <w:rFonts w:ascii="Times New Roman" w:hAnsi="Times New Roman" w:cs="Times New Roman"/>
          <w:bCs/>
          <w:sz w:val="24"/>
          <w:szCs w:val="24"/>
        </w:rPr>
        <w:t>секретарь</w:t>
      </w:r>
      <w:proofErr w:type="gramEnd"/>
      <w:r w:rsidRPr="004F709E">
        <w:rPr>
          <w:rFonts w:ascii="Times New Roman" w:hAnsi="Times New Roman" w:cs="Times New Roman"/>
          <w:bCs/>
          <w:sz w:val="24"/>
          <w:szCs w:val="24"/>
        </w:rPr>
        <w:t xml:space="preserve"> и члены административной комиссии осуществляют свою деятельность на общественных началах.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 xml:space="preserve">3.3. Председатель административной комиссии и его заместители избираются из состава членов административной комиссии открытым </w:t>
      </w:r>
      <w:r w:rsidRPr="004F709E">
        <w:rPr>
          <w:rFonts w:ascii="Times New Roman" w:hAnsi="Times New Roman" w:cs="Times New Roman"/>
          <w:bCs/>
          <w:sz w:val="24"/>
          <w:szCs w:val="24"/>
        </w:rPr>
        <w:t>голосованием простым большинством голосов присутствующих на заседании членов.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4F709E">
        <w:rPr>
          <w:rFonts w:ascii="Times New Roman" w:hAnsi="Times New Roman" w:cs="Times New Roman"/>
          <w:bCs/>
          <w:sz w:val="24"/>
          <w:szCs w:val="24"/>
        </w:rPr>
        <w:t>3.4. Состав административной комиссии не может быть менее пяти человек. Одно и то же лицо может быть назначено членом административной комиссии неограниченное число раз.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4F709E">
        <w:rPr>
          <w:rFonts w:ascii="Times New Roman" w:hAnsi="Times New Roman" w:cs="Times New Roman"/>
          <w:bCs/>
          <w:sz w:val="24"/>
          <w:szCs w:val="24"/>
        </w:rPr>
        <w:t>3.5. Полномочия действующего состава административной комиссии прекращаются с момента формирования нового состава административной комиссии в количестве не менее пяти членов нового состава административной комиссии.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F709E">
        <w:rPr>
          <w:rFonts w:ascii="Times New Roman" w:hAnsi="Times New Roman" w:cs="Times New Roman"/>
          <w:b/>
          <w:sz w:val="24"/>
          <w:szCs w:val="24"/>
        </w:rPr>
        <w:t>4. Полномочия членов административной комиссии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outlineLvl w:val="1"/>
        <w:rPr>
          <w:rFonts w:ascii="Times New Roman" w:hAnsi="Times New Roman" w:cs="Times New Roman"/>
          <w:sz w:val="24"/>
          <w:szCs w:val="24"/>
        </w:rPr>
      </w:pP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4.1. Полномочия председателя административной комиссии: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а) осуществляет руководство деятельностью административной комиссии;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б) председательствует на заседаниях комиссии и организует ее работу;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в) участвует в голосовании при вынесении постановления или определения по делу об административном правонарушении;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г) подписывает протоколы заседаний, постановления и определения, выносимые административной комиссией;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4F709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F709E">
        <w:rPr>
          <w:rFonts w:ascii="Times New Roman" w:hAnsi="Times New Roman" w:cs="Times New Roman"/>
          <w:sz w:val="24"/>
          <w:szCs w:val="24"/>
        </w:rPr>
        <w:t>) вносит от имени административной комиссии предложения должностным лицам органов государственной власти края и органам местного самоуправления по вопросам профилактики административных правонарушений.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lastRenderedPageBreak/>
        <w:t>4.2. Заместитель председателя административной комиссии осуществляет по поручению председателя административной комиссии отдельные его полномочия и замещает председателя административной комиссии в случае его отсутствия или невозможности осуществления им своих полномочий.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4.3. Ответственный секретарь</w:t>
      </w:r>
      <w:r w:rsidRPr="004F709E">
        <w:rPr>
          <w:rFonts w:ascii="Times New Roman" w:hAnsi="Times New Roman" w:cs="Times New Roman"/>
          <w:i/>
          <w:sz w:val="24"/>
          <w:szCs w:val="24"/>
        </w:rPr>
        <w:t>:</w:t>
      </w:r>
      <w:r w:rsidRPr="004F70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 xml:space="preserve">а) обеспечивает подготовку материалов дел об административных правонарушениях к рассмотрению на заседаниях административной комиссии; 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 xml:space="preserve">б) извещает членов административной комиссии и лиц, участвующих в производстве по делу об административном правонарушении, о времени и месте рассмотрения дела; 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 xml:space="preserve">в) ведет протокол заседания и </w:t>
      </w:r>
      <w:proofErr w:type="spellStart"/>
      <w:r w:rsidRPr="004F709E">
        <w:rPr>
          <w:rFonts w:ascii="Times New Roman" w:hAnsi="Times New Roman" w:cs="Times New Roman"/>
          <w:sz w:val="24"/>
          <w:szCs w:val="24"/>
        </w:rPr>
        <w:t>подписываетего</w:t>
      </w:r>
      <w:proofErr w:type="spellEnd"/>
      <w:r w:rsidRPr="004F709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 xml:space="preserve">г) обеспечивает рассылку постановлений и определений, вынесенных административной комиссией, лицам, в отношении которых они вынесены, их представителям и потерпевшим; 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F709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F709E">
        <w:rPr>
          <w:rFonts w:ascii="Times New Roman" w:hAnsi="Times New Roman" w:cs="Times New Roman"/>
          <w:sz w:val="24"/>
          <w:szCs w:val="24"/>
        </w:rPr>
        <w:t>) ведет</w:t>
      </w:r>
      <w:r w:rsidRPr="004F709E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4F709E">
        <w:rPr>
          <w:rFonts w:ascii="Times New Roman" w:hAnsi="Times New Roman" w:cs="Times New Roman"/>
          <w:sz w:val="24"/>
          <w:szCs w:val="24"/>
        </w:rPr>
        <w:t xml:space="preserve"> делопроизводство, связанное с деятельностью административной комиссии; </w:t>
      </w:r>
      <w:proofErr w:type="gramEnd"/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 xml:space="preserve">е) осуществляет свою деятельность под руководством председателя и заместителя председателя административной комиссии. 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 xml:space="preserve">4.4. Члены административной комиссии, в том числе председатель, заместитель председателя и ответственный </w:t>
      </w:r>
      <w:proofErr w:type="spellStart"/>
      <w:r w:rsidRPr="004F709E">
        <w:rPr>
          <w:rFonts w:ascii="Times New Roman" w:hAnsi="Times New Roman" w:cs="Times New Roman"/>
          <w:sz w:val="24"/>
          <w:szCs w:val="24"/>
        </w:rPr>
        <w:t>секретар</w:t>
      </w:r>
      <w:proofErr w:type="spellEnd"/>
      <w:r w:rsidRPr="004F709E">
        <w:rPr>
          <w:rFonts w:ascii="Times New Roman" w:hAnsi="Times New Roman" w:cs="Times New Roman"/>
          <w:i/>
          <w:sz w:val="24"/>
          <w:szCs w:val="24"/>
        </w:rPr>
        <w:t>: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а) предварительно, до начала заседания административной комиссии, знакомятся с материалами внесенных на рассмотрение дел об административных правонарушениях;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б) участвуют в заседаниях административной комиссии;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в) участвуют в обсуждении принимаемых решений;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г) участвуют в голосовании при принятии решений.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center"/>
        <w:outlineLvl w:val="0"/>
        <w:rPr>
          <w:rFonts w:ascii="Times New Roman" w:hAnsi="Times New Roman" w:cs="Times New Roman"/>
          <w:b/>
          <w:iCs/>
          <w:sz w:val="24"/>
          <w:szCs w:val="24"/>
        </w:rPr>
      </w:pPr>
      <w:r w:rsidRPr="004F709E">
        <w:rPr>
          <w:rFonts w:ascii="Times New Roman" w:hAnsi="Times New Roman" w:cs="Times New Roman"/>
          <w:b/>
          <w:iCs/>
          <w:sz w:val="24"/>
          <w:szCs w:val="24"/>
        </w:rPr>
        <w:t>5. Прекращение полномочий члена административной комиссии.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4F709E">
        <w:rPr>
          <w:rFonts w:ascii="Times New Roman" w:hAnsi="Times New Roman" w:cs="Times New Roman"/>
          <w:iCs/>
          <w:sz w:val="24"/>
          <w:szCs w:val="24"/>
        </w:rPr>
        <w:t>5.1. Полномочия члена административной комиссии прекращаются досрочно в случаях: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4F709E">
        <w:rPr>
          <w:rFonts w:ascii="Times New Roman" w:hAnsi="Times New Roman" w:cs="Times New Roman"/>
          <w:iCs/>
          <w:sz w:val="24"/>
          <w:szCs w:val="24"/>
        </w:rPr>
        <w:t>а) подачи членом административной комиссии письменного заявления о прекращении своих полномочий;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4F709E">
        <w:rPr>
          <w:rFonts w:ascii="Times New Roman" w:hAnsi="Times New Roman" w:cs="Times New Roman"/>
          <w:iCs/>
          <w:sz w:val="24"/>
          <w:szCs w:val="24"/>
        </w:rPr>
        <w:t>б) вступления в законную силу обвинительного приговора суда в отношении члена административной комиссии;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4F709E">
        <w:rPr>
          <w:rFonts w:ascii="Times New Roman" w:hAnsi="Times New Roman" w:cs="Times New Roman"/>
          <w:iCs/>
          <w:sz w:val="24"/>
          <w:szCs w:val="24"/>
        </w:rPr>
        <w:t>в) прекращения гражданства Российской Федерации;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4F709E">
        <w:rPr>
          <w:rFonts w:ascii="Times New Roman" w:hAnsi="Times New Roman" w:cs="Times New Roman"/>
          <w:iCs/>
          <w:sz w:val="24"/>
          <w:szCs w:val="24"/>
        </w:rPr>
        <w:t>г) признания члена административной комиссии решением суда, вступившим в законную силу, недееспособным, ограниченно дееспособным, безвестно отсутствующим или умершим;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4F709E">
        <w:rPr>
          <w:rFonts w:ascii="Times New Roman" w:hAnsi="Times New Roman" w:cs="Times New Roman"/>
          <w:iCs/>
          <w:sz w:val="24"/>
          <w:szCs w:val="24"/>
        </w:rPr>
        <w:t>д</w:t>
      </w:r>
      <w:proofErr w:type="spellEnd"/>
      <w:r w:rsidRPr="004F709E">
        <w:rPr>
          <w:rFonts w:ascii="Times New Roman" w:hAnsi="Times New Roman" w:cs="Times New Roman"/>
          <w:iCs/>
          <w:sz w:val="24"/>
          <w:szCs w:val="24"/>
        </w:rPr>
        <w:t>) обнаружившейся невозможности исполнения членом административной комиссии своих обязанностей по состоянию здоровья;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4F709E">
        <w:rPr>
          <w:rFonts w:ascii="Times New Roman" w:hAnsi="Times New Roman" w:cs="Times New Roman"/>
          <w:iCs/>
          <w:sz w:val="24"/>
          <w:szCs w:val="24"/>
        </w:rPr>
        <w:t>е) невыполнения обязанностей члена административной комиссии, выражающегося в систематическом уклонении от участия в работе комиссии без уважительных причин;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4F709E">
        <w:rPr>
          <w:rFonts w:ascii="Times New Roman" w:hAnsi="Times New Roman" w:cs="Times New Roman"/>
          <w:iCs/>
          <w:sz w:val="24"/>
          <w:szCs w:val="24"/>
        </w:rPr>
        <w:t>ж) смерти члена административной комиссии.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4F709E" w:rsidRDefault="004F709E" w:rsidP="004F709E">
      <w:pPr>
        <w:autoSpaceDE w:val="0"/>
        <w:autoSpaceDN w:val="0"/>
        <w:adjustRightInd w:val="0"/>
        <w:spacing w:after="0"/>
        <w:ind w:firstLine="72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F709E">
        <w:rPr>
          <w:rFonts w:ascii="Times New Roman" w:hAnsi="Times New Roman" w:cs="Times New Roman"/>
          <w:b/>
          <w:sz w:val="24"/>
          <w:szCs w:val="24"/>
        </w:rPr>
        <w:lastRenderedPageBreak/>
        <w:t>6. Организация работы административной комиссии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outlineLvl w:val="1"/>
        <w:rPr>
          <w:rFonts w:ascii="Times New Roman" w:hAnsi="Times New Roman" w:cs="Times New Roman"/>
          <w:sz w:val="24"/>
          <w:szCs w:val="24"/>
        </w:rPr>
      </w:pP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6.1. Организационное и правовое обеспечение деятельности административной комиссии осуществляется ответственным секретарем.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6.2 Заседания административной комиссии проводится по мере поступления в комиссию материалов об административных правонарушениях, с периодичностью, обеспечивающей соблюдение сроков рассмотрения дел об административных правонарушениях, установленных Кодексом Российской Федерации об административных правонарушениях.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6.3. Административная комиссия правомочна рассматривать дела об административных правонарушениях, если на заседании присутствует не менее половины ее состава.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6.4. Дела рассматриваются персонально по каждому лицу, в отношении которого ведется дело об административном правонарушении.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6.5. Заседание административной комиссии ведет председательствующий в соответствии с требованиями действующего законодательства.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6.6. Председательствующий в заседании вправе поручить члену комиссии, ответственному секретарю комиссии выполнение отдельных функций, предусмотренных законодательством при рассмотрении дела об административном правонарушении.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6.7. Для рассмотрения наиболее важных неотложных вопросов (важного неотложного вопроса) по инициативе одного из членов административной комиссии председателем комиссии может быть созвано внеочередное заседание административной комиссии.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6.8. Извещение членов административной комиссии, заинтересованных лиц о причине созыва внеочередного заседания административной комиссии, о времени и месте его проведения, по поручению председателя комиссии, осуществляется ответственным секретарем комиссии.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6.9. Постановления и определения по делам об административных правонарушениях принимаются простым большинством голосов присутствующих на заседании членов комиссии.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6.10. Голосование в заседаниях административной комиссии открытое.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6.11. Перед началом голосования председательствующий на заседании оглашает проекты решений по вопросам, поставленным на голосование, в порядке их поступления.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6.12. Обсуждение и голосование по принимаемому постановлению или определению по делу об административном правонарушении проводятся административной комиссией в отсутствие физического лица или законного представителя физического лица, или законного представителя юридического лица, в отношении которых ведется производство по делу об административном правонарушении, а также иных лиц, участвующих в рассмотрении дела.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6.13. При решении вопросов на заседании административной комиссии каждый член комиссии обладает одним голосом.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6.14. После окончания подсчета голосов председательствующий в заседании административной комиссии объявляет членам административной комиссии результаты голосования по поставленным на голосование вопросам.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6.15. При несогласии с принятым решением член административной комиссии вправе подготовить письменные возражения, которые приобщаются к материалам дела.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lastRenderedPageBreak/>
        <w:t>6.16. Протокол о рассмотрении дела об административном правонарушении подписывается председательствующим на заседании административной комиссии и секретарем заседания.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6.17. Дела об административных правонарушениях и протоколы о рассмотрении дел об административных правонарушениях хранятся ответственным секретарем комиссии до истечения сроков давности, предусмотренных законодательством.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6.18. Протокол о рассмотрении дела об административном правонарушении и иные материалы дела представляются для ознакомления прокурору, иным лицам в установленном действующим законодательством порядке.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F709E">
        <w:rPr>
          <w:rFonts w:ascii="Times New Roman" w:hAnsi="Times New Roman" w:cs="Times New Roman"/>
          <w:b/>
          <w:sz w:val="24"/>
          <w:szCs w:val="24"/>
        </w:rPr>
        <w:t>7. Компетенция административной комиссии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7.1. К компетенции административной комиссии относится рассмотрение дел об административных правонарушениях, и составление протоколов об административных правонарушениях в соответствии с Законом Красноярского края от 02.10.2008 № 7-2161 «</w:t>
      </w:r>
      <w:r w:rsidRPr="004F709E">
        <w:rPr>
          <w:rFonts w:ascii="Times New Roman" w:hAnsi="Times New Roman" w:cs="Times New Roman"/>
          <w:bCs/>
          <w:sz w:val="24"/>
          <w:szCs w:val="24"/>
        </w:rPr>
        <w:t xml:space="preserve">Об административных правонарушениях». 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F709E">
        <w:rPr>
          <w:rFonts w:ascii="Times New Roman" w:hAnsi="Times New Roman" w:cs="Times New Roman"/>
          <w:b/>
          <w:sz w:val="24"/>
          <w:szCs w:val="24"/>
        </w:rPr>
        <w:t>8. Организация делопроизводства административной комиссии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outlineLvl w:val="1"/>
        <w:rPr>
          <w:rFonts w:ascii="Times New Roman" w:hAnsi="Times New Roman" w:cs="Times New Roman"/>
          <w:sz w:val="24"/>
          <w:szCs w:val="24"/>
        </w:rPr>
      </w:pP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8.1. Дела об административных правонарушениях, иная переписка по ним принимаются и хранятся ответственными секретарями административной комиссии, либо членами административной комиссии, их замещающими, через структурное подразделение администрации ответственное за организацию делопроизводства, до окончания сроков хранения.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Решение об уничтожении дел, иной переписки по ним принимается членами административной комиссии на заседании с составлением акта уничтожения.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8.2. Вскрытие корреспонденции, направленной в адрес административной комиссии по делам об административных правонарушениях, осуществляется ответственным секретарем административной комиссии, лицом, его замещающим.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8.3. Учет и регистрацию документов по делам об административных правонарушениях осуществляет ответственный секретарь административной комиссии.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8.4. Дела об административных правонарушениях, а также электронно-вычислительная техника (компьютеры) с электронными базами учета административных правонарушений и лиц, их совершивших, должны находиться в месте (комнате, кабинете), исключающем несанкционированный доступ и ознакомление с ними лиц, не являющихся членами административной комиссии, без уведомления ответственного секретаря комиссии.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 xml:space="preserve">8.5. Порядок учета, регистрации корреспонденции, формы учета, в том числе книг, журналов и т.д., определяются муниципальными правовыми актами администрации (исполнительно-распорядительного органа муниципального образования) </w:t>
      </w:r>
      <w:r w:rsidR="00E25564" w:rsidRPr="004F709E">
        <w:rPr>
          <w:rFonts w:ascii="Times New Roman" w:hAnsi="Times New Roman" w:cs="Times New Roman"/>
          <w:sz w:val="24"/>
          <w:szCs w:val="24"/>
        </w:rPr>
        <w:t>Новопятницкого сельсовета</w:t>
      </w:r>
      <w:r w:rsidRPr="004F709E">
        <w:rPr>
          <w:rFonts w:ascii="Times New Roman" w:hAnsi="Times New Roman" w:cs="Times New Roman"/>
          <w:sz w:val="24"/>
          <w:szCs w:val="24"/>
        </w:rPr>
        <w:t>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F709E">
        <w:rPr>
          <w:rFonts w:ascii="Times New Roman" w:hAnsi="Times New Roman" w:cs="Times New Roman"/>
          <w:b/>
          <w:sz w:val="24"/>
          <w:szCs w:val="24"/>
        </w:rPr>
        <w:t>9. Заключительные положения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9.1. Административная комиссия самостоятельна при принятии решений по делам об административных правонарушениях.</w:t>
      </w:r>
    </w:p>
    <w:p w:rsidR="00441A3D" w:rsidRPr="004F709E" w:rsidRDefault="00441A3D" w:rsidP="004F709E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709E">
        <w:rPr>
          <w:rFonts w:ascii="Times New Roman" w:hAnsi="Times New Roman" w:cs="Times New Roman"/>
          <w:sz w:val="24"/>
          <w:szCs w:val="24"/>
        </w:rPr>
        <w:t>9.2. Постановление административной комиссии может быть обжаловано в установленном действующим законодательством порядке.</w:t>
      </w:r>
    </w:p>
    <w:p w:rsidR="00441A3D" w:rsidRPr="004F709E" w:rsidRDefault="00441A3D">
      <w:pPr>
        <w:rPr>
          <w:rFonts w:ascii="Times New Roman" w:hAnsi="Times New Roman" w:cs="Times New Roman"/>
          <w:sz w:val="24"/>
          <w:szCs w:val="24"/>
        </w:rPr>
      </w:pPr>
    </w:p>
    <w:sectPr w:rsidR="00441A3D" w:rsidRPr="004F709E" w:rsidSect="00293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4A2" w:rsidRDefault="00A614A2" w:rsidP="00441A3D">
      <w:pPr>
        <w:spacing w:after="0" w:line="240" w:lineRule="auto"/>
      </w:pPr>
      <w:r>
        <w:separator/>
      </w:r>
    </w:p>
  </w:endnote>
  <w:endnote w:type="continuationSeparator" w:id="0">
    <w:p w:rsidR="00A614A2" w:rsidRDefault="00A614A2" w:rsidP="00441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4A2" w:rsidRDefault="00A614A2" w:rsidP="00441A3D">
      <w:pPr>
        <w:spacing w:after="0" w:line="240" w:lineRule="auto"/>
      </w:pPr>
      <w:r>
        <w:separator/>
      </w:r>
    </w:p>
  </w:footnote>
  <w:footnote w:type="continuationSeparator" w:id="0">
    <w:p w:rsidR="00A614A2" w:rsidRDefault="00A614A2" w:rsidP="00441A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6964"/>
    <w:rsid w:val="00293F2B"/>
    <w:rsid w:val="002A4D0F"/>
    <w:rsid w:val="003A5227"/>
    <w:rsid w:val="00441A3D"/>
    <w:rsid w:val="004F709E"/>
    <w:rsid w:val="005C2910"/>
    <w:rsid w:val="00831416"/>
    <w:rsid w:val="00976964"/>
    <w:rsid w:val="00A614A2"/>
    <w:rsid w:val="00B018B5"/>
    <w:rsid w:val="00E0571C"/>
    <w:rsid w:val="00E25564"/>
    <w:rsid w:val="00E43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41A3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41A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41A3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footnote reference"/>
    <w:rsid w:val="00441A3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6</Pages>
  <Words>2122</Words>
  <Characters>12098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2025-01-27T07:51:00Z</cp:lastPrinted>
  <dcterms:created xsi:type="dcterms:W3CDTF">2025-01-24T03:17:00Z</dcterms:created>
  <dcterms:modified xsi:type="dcterms:W3CDTF">2025-01-27T08:53:00Z</dcterms:modified>
</cp:coreProperties>
</file>