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65A" w:rsidRDefault="00C4165A" w:rsidP="00C4165A">
      <w:pPr>
        <w:pStyle w:val="a3"/>
        <w:jc w:val="center"/>
      </w:pPr>
      <w:r>
        <w:rPr>
          <w:rStyle w:val="a4"/>
        </w:rPr>
        <w:t>Памятка о введении на территории Красноярского края особого противопожарного режима</w:t>
      </w:r>
    </w:p>
    <w:p w:rsidR="00C4165A" w:rsidRDefault="00C4165A" w:rsidP="00C4165A">
      <w:pPr>
        <w:pStyle w:val="a3"/>
        <w:jc w:val="center"/>
      </w:pPr>
      <w:r>
        <w:rPr>
          <w:rStyle w:val="a4"/>
        </w:rPr>
        <w:t>Уважаемые жители, гости Уярского района!</w:t>
      </w:r>
    </w:p>
    <w:p w:rsidR="00C4165A" w:rsidRDefault="00C4165A" w:rsidP="00C4165A">
      <w:pPr>
        <w:pStyle w:val="a3"/>
        <w:jc w:val="both"/>
      </w:pPr>
      <w:r>
        <w:t xml:space="preserve">С 20 апреля 2018 года на территории Красноярского края Постановлением Правительства Красноярского края от 17.04.2018 года № 179-п введен особый противопожарный режим, который предусматривает на территориях поселений и городских округов, </w:t>
      </w:r>
      <w:proofErr w:type="gramStart"/>
      <w:r>
        <w:t>садоводческих,  огороднических</w:t>
      </w:r>
      <w:proofErr w:type="gramEnd"/>
      <w:r>
        <w:t xml:space="preserve"> и дачных некоммерческих объединений (граждан) на предприятиях осуществить следующие мероприятия:</w:t>
      </w:r>
    </w:p>
    <w:p w:rsidR="00C4165A" w:rsidRDefault="00C4165A" w:rsidP="00C4165A">
      <w:pPr>
        <w:pStyle w:val="a3"/>
        <w:jc w:val="both"/>
      </w:pPr>
      <w:r>
        <w:t>- приостановку разведения костров и проведение пожароопасных работ;</w:t>
      </w:r>
    </w:p>
    <w:p w:rsidR="00C4165A" w:rsidRDefault="00C4165A" w:rsidP="00C4165A">
      <w:pPr>
        <w:pStyle w:val="a3"/>
        <w:jc w:val="both"/>
      </w:pPr>
      <w:r>
        <w:t>- дежурство маневренных групп органов местного самоуправления и их патрулирование по населенным пунктам и прилегающих к ним территориям.</w:t>
      </w:r>
    </w:p>
    <w:p w:rsidR="00C4165A" w:rsidRDefault="00C4165A" w:rsidP="00C4165A">
      <w:pPr>
        <w:pStyle w:val="a3"/>
        <w:jc w:val="both"/>
      </w:pPr>
      <w:r>
        <w:t>Более того, в условиях действия особого противопожарного режима увеличивается сумма административного штрафа. Так</w:t>
      </w:r>
      <w:r>
        <w:rPr>
          <w:rStyle w:val="a4"/>
        </w:rPr>
        <w:t xml:space="preserve">, </w:t>
      </w:r>
      <w:r>
        <w:t>административный штраф составляет:</w:t>
      </w:r>
    </w:p>
    <w:p w:rsidR="00C4165A" w:rsidRDefault="00C4165A" w:rsidP="00C4165A">
      <w:pPr>
        <w:pStyle w:val="a3"/>
        <w:jc w:val="both"/>
      </w:pPr>
      <w:r>
        <w:t>- для граждан в размере от двух тысяч до четырех тысяч рублей;</w:t>
      </w:r>
    </w:p>
    <w:p w:rsidR="00C4165A" w:rsidRDefault="00C4165A" w:rsidP="00C4165A">
      <w:pPr>
        <w:pStyle w:val="a3"/>
        <w:jc w:val="both"/>
      </w:pPr>
      <w:r>
        <w:t>- для должностных лиц - от пятнадцати тысяч до тридцати тысяч рублей;</w:t>
      </w:r>
    </w:p>
    <w:p w:rsidR="00C4165A" w:rsidRDefault="00C4165A" w:rsidP="00C4165A">
      <w:pPr>
        <w:pStyle w:val="a3"/>
        <w:jc w:val="both"/>
      </w:pPr>
      <w:r>
        <w:t>- для юридических лиц - от четырехсот тысяч до пятисот тысяч рублей.</w:t>
      </w:r>
    </w:p>
    <w:p w:rsidR="00E3543F" w:rsidRDefault="00E3543F" w:rsidP="00E3543F">
      <w:pPr>
        <w:pStyle w:val="a3"/>
        <w:jc w:val="center"/>
      </w:pPr>
      <w:bookmarkStart w:id="0" w:name="_GoBack"/>
      <w:bookmarkEnd w:id="0"/>
      <w:r>
        <w:rPr>
          <w:rStyle w:val="a4"/>
        </w:rPr>
        <w:t>Уважаемые земляки убедительная просьба:</w:t>
      </w:r>
    </w:p>
    <w:p w:rsidR="00E3543F" w:rsidRDefault="00E3543F" w:rsidP="00E3543F">
      <w:pPr>
        <w:pStyle w:val="a3"/>
        <w:jc w:val="both"/>
      </w:pPr>
      <w:r>
        <w:t xml:space="preserve">Во время особого противопожарного режима кроме общеизвестных мер, таких как недопустимость пользования в лесу и приусадебных участках открытым огнем и оставление его без контроля, следует помнить, что запрещается оставлять в лесу </w:t>
      </w:r>
      <w:proofErr w:type="spellStart"/>
      <w:r>
        <w:t>самовозгораемый</w:t>
      </w:r>
      <w:proofErr w:type="spellEnd"/>
      <w:r>
        <w:t xml:space="preserve"> материал: ветошь, пропитанную маслом, бензином, стеклянную посуду, способную сфокусировать солнечный свет как линза и воспламенить сухую растительность. Необходимо устанавливать </w:t>
      </w:r>
      <w:proofErr w:type="spellStart"/>
      <w:r>
        <w:t>искро</w:t>
      </w:r>
      <w:proofErr w:type="spellEnd"/>
      <w:r>
        <w:t xml:space="preserve">-пламя-гасители на выхлопные трубы </w:t>
      </w:r>
      <w:proofErr w:type="spellStart"/>
      <w:r>
        <w:t>техсредств</w:t>
      </w:r>
      <w:proofErr w:type="spellEnd"/>
      <w:r>
        <w:t>, применяемых в лесу, за городом, на полях.</w:t>
      </w:r>
    </w:p>
    <w:p w:rsidR="00E3543F" w:rsidRDefault="00E3543F" w:rsidP="00E3543F">
      <w:pPr>
        <w:pStyle w:val="a3"/>
        <w:jc w:val="both"/>
      </w:pPr>
      <w:r>
        <w:t>Исключить нахождение на приусадебных участках складирование мусора, сухой травянистой растительности.</w:t>
      </w:r>
    </w:p>
    <w:p w:rsidR="00E3543F" w:rsidRDefault="00E3543F" w:rsidP="00E3543F">
      <w:pPr>
        <w:pStyle w:val="a3"/>
        <w:jc w:val="both"/>
      </w:pPr>
      <w:r>
        <w:t>При обнаружении пожара и невозможности ликвидировать его своими силами, необходимо быстро покинуть опасную зону и обязательно сообщить о месте пожара в лесничество, администрацию, милицию, спасателям. Необходимо также предупредить всех находящихся поблизости людей. Выбираться нужно на дорогу, широкую просеку, опушку, к водоему. Двигаться перпендикулярно направлению огня, а если что-то мешает уйти от огня, войти в водоем или укрыться мокрой одеждой на открытой поляне. Дышать нужно воздухом поближе к земле (он менее задымлен), прикрывая рот и нос повязкой из мокрой материи.</w:t>
      </w:r>
    </w:p>
    <w:p w:rsidR="00E3543F" w:rsidRDefault="00E3543F" w:rsidP="00E3543F">
      <w:pPr>
        <w:pStyle w:val="a3"/>
        <w:jc w:val="center"/>
      </w:pPr>
      <w:r>
        <w:rPr>
          <w:rStyle w:val="a5"/>
        </w:rPr>
        <w:t xml:space="preserve"> Телефоны реагирующих служб: </w:t>
      </w:r>
      <w:proofErr w:type="gramStart"/>
      <w:r>
        <w:rPr>
          <w:rStyle w:val="a5"/>
        </w:rPr>
        <w:t>МЧС  01</w:t>
      </w:r>
      <w:proofErr w:type="gramEnd"/>
      <w:r>
        <w:rPr>
          <w:rStyle w:val="a5"/>
        </w:rPr>
        <w:t>, 101, 21-6-39.</w:t>
      </w:r>
    </w:p>
    <w:p w:rsidR="00E3543F" w:rsidRDefault="00E3543F" w:rsidP="00E3543F">
      <w:pPr>
        <w:pStyle w:val="a3"/>
        <w:jc w:val="center"/>
      </w:pPr>
      <w:r>
        <w:rPr>
          <w:rStyle w:val="a5"/>
        </w:rPr>
        <w:t xml:space="preserve">ЕДДС Уярского </w:t>
      </w:r>
      <w:proofErr w:type="gramStart"/>
      <w:r>
        <w:rPr>
          <w:rStyle w:val="a5"/>
        </w:rPr>
        <w:t>района:  112</w:t>
      </w:r>
      <w:proofErr w:type="gramEnd"/>
      <w:r>
        <w:rPr>
          <w:rStyle w:val="a5"/>
        </w:rPr>
        <w:t>, 23-2-34.</w:t>
      </w:r>
    </w:p>
    <w:p w:rsidR="00BA1D4F" w:rsidRDefault="00BA1D4F"/>
    <w:sectPr w:rsidR="00BA1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63"/>
    <w:rsid w:val="002B2784"/>
    <w:rsid w:val="00773763"/>
    <w:rsid w:val="00BA1D4F"/>
    <w:rsid w:val="00C4165A"/>
    <w:rsid w:val="00E3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51C74-8CEC-4DE7-AAF6-ABF84235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43F"/>
    <w:rPr>
      <w:b/>
      <w:bCs/>
    </w:rPr>
  </w:style>
  <w:style w:type="character" w:styleId="a5">
    <w:name w:val="Emphasis"/>
    <w:basedOn w:val="a0"/>
    <w:uiPriority w:val="20"/>
    <w:qFormat/>
    <w:rsid w:val="00E354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2019-05-06T06:28:00Z</dcterms:created>
  <dcterms:modified xsi:type="dcterms:W3CDTF">2019-05-06T06:58:00Z</dcterms:modified>
</cp:coreProperties>
</file>